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770"/>
      </w:tblGrid>
      <w:tr w:rsidR="009E0CCF" w:rsidTr="00D07E42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E0CCF" w:rsidRDefault="009E0CCF" w:rsidP="00D07E42">
            <w:pPr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Р</w:t>
            </w:r>
            <w:proofErr w:type="gramEnd"/>
            <w:r>
              <w:rPr>
                <w:b/>
                <w:sz w:val="44"/>
              </w:rPr>
              <w:t xml:space="preserve"> Е Ш Е Н И Е</w:t>
            </w:r>
          </w:p>
          <w:p w:rsidR="009E0CCF" w:rsidRDefault="009E0CCF" w:rsidP="00D07E4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9E0CCF" w:rsidRDefault="009E0CCF" w:rsidP="00D07E4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 ОБРАЗОВАНИЯ</w:t>
            </w:r>
          </w:p>
          <w:p w:rsidR="009E0CCF" w:rsidRPr="00530BCB" w:rsidRDefault="009E0CCF" w:rsidP="00D07E42">
            <w:pPr>
              <w:jc w:val="center"/>
              <w:rPr>
                <w:b/>
              </w:rPr>
            </w:pPr>
            <w:r w:rsidRPr="00530BCB">
              <w:rPr>
                <w:b/>
              </w:rPr>
              <w:t>ПРИДОЛИННЫЙ СЕЛЬСОВЕТ</w:t>
            </w:r>
          </w:p>
          <w:p w:rsidR="009E0CCF" w:rsidRDefault="009E0CCF" w:rsidP="00D07E42">
            <w:pPr>
              <w:jc w:val="center"/>
              <w:rPr>
                <w:b/>
              </w:rPr>
            </w:pPr>
            <w:r>
              <w:rPr>
                <w:b/>
              </w:rPr>
              <w:t xml:space="preserve">Т А </w:t>
            </w:r>
            <w:proofErr w:type="gramStart"/>
            <w:r>
              <w:rPr>
                <w:b/>
              </w:rPr>
              <w:t>Ш</w:t>
            </w:r>
            <w:proofErr w:type="gramEnd"/>
            <w:r>
              <w:rPr>
                <w:b/>
              </w:rPr>
              <w:t xml:space="preserve"> Л И Н С К О Г О    Р А Й О Н А</w:t>
            </w:r>
          </w:p>
          <w:p w:rsidR="009E0CCF" w:rsidRDefault="009E0CCF" w:rsidP="00D07E42">
            <w:pPr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Н Б У Р  Г С К О Й    О Б Л А С Т И</w:t>
            </w:r>
          </w:p>
          <w:p w:rsidR="009E0CCF" w:rsidRDefault="009E0CCF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Второго созыва</w:t>
            </w:r>
          </w:p>
        </w:tc>
      </w:tr>
      <w:tr w:rsidR="009E0CCF" w:rsidTr="00D07E42">
        <w:tc>
          <w:tcPr>
            <w:tcW w:w="9000" w:type="dxa"/>
            <w:gridSpan w:val="4"/>
          </w:tcPr>
          <w:p w:rsidR="009E0CCF" w:rsidRDefault="009E0CCF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9E0CCF" w:rsidTr="00D07E42">
        <w:tc>
          <w:tcPr>
            <w:tcW w:w="4465" w:type="dxa"/>
          </w:tcPr>
          <w:p w:rsidR="009E0CCF" w:rsidRDefault="009E0CCF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CCF" w:rsidRDefault="009E0CCF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14.02.2014</w:t>
            </w:r>
          </w:p>
        </w:tc>
        <w:tc>
          <w:tcPr>
            <w:tcW w:w="851" w:type="dxa"/>
            <w:hideMark/>
          </w:tcPr>
          <w:p w:rsidR="009E0CCF" w:rsidRDefault="009E0CCF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CCF" w:rsidRDefault="009E0CCF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23/80-рс</w:t>
            </w:r>
          </w:p>
        </w:tc>
      </w:tr>
    </w:tbl>
    <w:p w:rsidR="009E0CCF" w:rsidRDefault="009E0CCF" w:rsidP="009E0CCF">
      <w:pPr>
        <w:pStyle w:val="2"/>
        <w:rPr>
          <w:rFonts w:ascii="Arial" w:hAnsi="Arial"/>
          <w:sz w:val="16"/>
        </w:rPr>
      </w:pPr>
    </w:p>
    <w:p w:rsidR="009E0CCF" w:rsidRDefault="009E0CCF" w:rsidP="009E0CCF">
      <w:pPr>
        <w:pStyle w:val="2"/>
        <w:rPr>
          <w:rFonts w:ascii="Arial" w:hAnsi="Arial"/>
          <w:sz w:val="16"/>
        </w:rPr>
      </w:pPr>
    </w:p>
    <w:p w:rsidR="009E0CCF" w:rsidRPr="00592A73" w:rsidRDefault="009E0CCF" w:rsidP="009E0CCF">
      <w:pPr>
        <w:shd w:val="clear" w:color="auto" w:fill="FFFFFF"/>
        <w:jc w:val="both"/>
        <w:rPr>
          <w:sz w:val="28"/>
          <w:szCs w:val="28"/>
        </w:rPr>
      </w:pPr>
      <w:r>
        <w:t xml:space="preserve"> </w:t>
      </w:r>
      <w:r w:rsidRPr="00592A73">
        <w:rPr>
          <w:b/>
          <w:sz w:val="28"/>
          <w:szCs w:val="28"/>
        </w:rPr>
        <w:t>«</w:t>
      </w:r>
      <w:r w:rsidRPr="00592A73">
        <w:rPr>
          <w:sz w:val="28"/>
          <w:szCs w:val="28"/>
        </w:rPr>
        <w:t>Об утверждении   Генерального плана    и правил</w:t>
      </w:r>
    </w:p>
    <w:p w:rsidR="009E0CCF" w:rsidRPr="00592A73" w:rsidRDefault="009E0CCF" w:rsidP="009E0CCF">
      <w:pPr>
        <w:shd w:val="clear" w:color="auto" w:fill="FFFFFF"/>
        <w:jc w:val="both"/>
        <w:rPr>
          <w:sz w:val="28"/>
          <w:szCs w:val="28"/>
        </w:rPr>
      </w:pPr>
      <w:r w:rsidRPr="00592A73">
        <w:rPr>
          <w:sz w:val="28"/>
          <w:szCs w:val="28"/>
        </w:rPr>
        <w:t xml:space="preserve"> землепользования и застройки муниципального </w:t>
      </w:r>
    </w:p>
    <w:p w:rsidR="009E0CCF" w:rsidRPr="00592A73" w:rsidRDefault="009E0CCF" w:rsidP="009E0CCF">
      <w:pPr>
        <w:shd w:val="clear" w:color="auto" w:fill="FFFFFF"/>
        <w:jc w:val="both"/>
        <w:rPr>
          <w:sz w:val="28"/>
          <w:szCs w:val="28"/>
        </w:rPr>
      </w:pPr>
      <w:r w:rsidRPr="00592A73">
        <w:rPr>
          <w:sz w:val="28"/>
          <w:szCs w:val="28"/>
        </w:rPr>
        <w:t xml:space="preserve">образования Придолинный сельсовет Ташлинского </w:t>
      </w:r>
    </w:p>
    <w:p w:rsidR="009E0CCF" w:rsidRPr="00592A73" w:rsidRDefault="009E0CCF" w:rsidP="009E0CCF">
      <w:pPr>
        <w:shd w:val="clear" w:color="auto" w:fill="FFFFFF"/>
        <w:jc w:val="both"/>
        <w:rPr>
          <w:sz w:val="28"/>
          <w:szCs w:val="28"/>
        </w:rPr>
      </w:pPr>
      <w:r w:rsidRPr="00592A73">
        <w:rPr>
          <w:sz w:val="28"/>
          <w:szCs w:val="28"/>
        </w:rPr>
        <w:t>района Оренбургской области»</w:t>
      </w:r>
    </w:p>
    <w:p w:rsidR="009E0CCF" w:rsidRPr="00592A73" w:rsidRDefault="009E0CCF" w:rsidP="009E0CCF">
      <w:pPr>
        <w:rPr>
          <w:sz w:val="28"/>
          <w:szCs w:val="28"/>
        </w:rPr>
      </w:pPr>
    </w:p>
    <w:p w:rsidR="009E0CCF" w:rsidRPr="00592A73" w:rsidRDefault="009E0CCF" w:rsidP="009E0CCF">
      <w:pPr>
        <w:rPr>
          <w:sz w:val="28"/>
          <w:szCs w:val="28"/>
        </w:rPr>
      </w:pPr>
    </w:p>
    <w:p w:rsidR="009E0CCF" w:rsidRPr="00592A73" w:rsidRDefault="009E0CCF" w:rsidP="009E0CCF">
      <w:pPr>
        <w:rPr>
          <w:sz w:val="28"/>
          <w:szCs w:val="28"/>
        </w:rPr>
      </w:pPr>
      <w:r w:rsidRPr="00592A73">
        <w:rPr>
          <w:sz w:val="28"/>
          <w:szCs w:val="28"/>
        </w:rPr>
        <w:t xml:space="preserve">     </w:t>
      </w:r>
      <w:proofErr w:type="gramStart"/>
      <w:r w:rsidRPr="00592A73">
        <w:rPr>
          <w:sz w:val="28"/>
          <w:szCs w:val="28"/>
        </w:rPr>
        <w:t>На основании  статьи 23 и части 13 статьи 24 Градостроительного кодекса Российской Федерации, статьи 35 Федерального закона от 06.10.2003 № 131-ФЗ “Об общих принципах организации местного самоуправления в Российской Федерации”, части 10 статьи 14 Закона Оренбургской области от 16.03.2007 № 1037/233-</w:t>
      </w:r>
      <w:r w:rsidRPr="00592A73">
        <w:rPr>
          <w:sz w:val="28"/>
          <w:szCs w:val="28"/>
          <w:lang w:val="en-US"/>
        </w:rPr>
        <w:t>IV</w:t>
      </w:r>
      <w:r w:rsidRPr="00592A73">
        <w:rPr>
          <w:sz w:val="28"/>
          <w:szCs w:val="28"/>
        </w:rPr>
        <w:t>-ОЗ «О градостроительной деятельности на территории Оренбургской области», протокола публичных слушаний «О рассмотрении проекта генерального плана муниципального образования Придолинный сельсовет» от</w:t>
      </w:r>
      <w:proofErr w:type="gramEnd"/>
      <w:r w:rsidRPr="00592A73">
        <w:rPr>
          <w:sz w:val="28"/>
          <w:szCs w:val="28"/>
        </w:rPr>
        <w:t xml:space="preserve"> 29 января </w:t>
      </w:r>
      <w:smartTag w:uri="urn:schemas-microsoft-com:office:smarttags" w:element="metricconverter">
        <w:smartTagPr>
          <w:attr w:name="ProductID" w:val="2013 г"/>
        </w:smartTagPr>
        <w:r w:rsidRPr="00592A73">
          <w:rPr>
            <w:sz w:val="28"/>
            <w:szCs w:val="28"/>
          </w:rPr>
          <w:t>2013 г</w:t>
        </w:r>
      </w:smartTag>
      <w:r w:rsidRPr="00592A73">
        <w:rPr>
          <w:sz w:val="28"/>
          <w:szCs w:val="28"/>
        </w:rPr>
        <w:t xml:space="preserve">., руководствуясь Уставом  муниципального образования Придолинный сельсовет, Совет депутатов муниципального образования Придолинный сельсовет Ташлинского района Оренбургской области      </w:t>
      </w:r>
    </w:p>
    <w:p w:rsidR="009E0CCF" w:rsidRPr="00592A73" w:rsidRDefault="009E0CCF" w:rsidP="009E0CCF">
      <w:pPr>
        <w:ind w:firstLine="709"/>
        <w:jc w:val="both"/>
        <w:rPr>
          <w:sz w:val="28"/>
          <w:szCs w:val="28"/>
        </w:rPr>
      </w:pPr>
      <w:r w:rsidRPr="00592A73">
        <w:rPr>
          <w:sz w:val="28"/>
          <w:szCs w:val="28"/>
        </w:rPr>
        <w:t xml:space="preserve">                                                        </w:t>
      </w:r>
    </w:p>
    <w:p w:rsidR="009E0CCF" w:rsidRPr="00592A73" w:rsidRDefault="009E0CCF" w:rsidP="009E0CCF">
      <w:pPr>
        <w:ind w:firstLine="709"/>
        <w:jc w:val="center"/>
        <w:rPr>
          <w:b/>
          <w:sz w:val="28"/>
          <w:szCs w:val="28"/>
        </w:rPr>
      </w:pPr>
      <w:r w:rsidRPr="00592A73">
        <w:rPr>
          <w:b/>
          <w:sz w:val="28"/>
          <w:szCs w:val="28"/>
        </w:rPr>
        <w:t>РЕШИЛ:</w:t>
      </w:r>
    </w:p>
    <w:p w:rsidR="009E0CCF" w:rsidRPr="00592A73" w:rsidRDefault="009E0CCF" w:rsidP="009E0C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E0CCF" w:rsidRPr="00592A73" w:rsidRDefault="009E0CCF" w:rsidP="009E0C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2A73">
        <w:rPr>
          <w:sz w:val="28"/>
          <w:szCs w:val="28"/>
        </w:rPr>
        <w:t xml:space="preserve">1. Утвердить   Генеральный план муниципального образования Придолинный сельсовет  Ташлинского района Оренбургской области. </w:t>
      </w:r>
    </w:p>
    <w:p w:rsidR="009E0CCF" w:rsidRPr="00592A73" w:rsidRDefault="009E0CCF" w:rsidP="009E0C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2A73">
        <w:rPr>
          <w:sz w:val="28"/>
          <w:szCs w:val="28"/>
        </w:rPr>
        <w:t>2. Установить, что настоящее решение вступает в силу с момента его  официального обнародования.</w:t>
      </w:r>
    </w:p>
    <w:p w:rsidR="009E0CCF" w:rsidRPr="00592A73" w:rsidRDefault="009E0CCF" w:rsidP="009E0CC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2A73">
        <w:rPr>
          <w:sz w:val="28"/>
          <w:szCs w:val="28"/>
        </w:rPr>
        <w:t xml:space="preserve">3. </w:t>
      </w:r>
      <w:proofErr w:type="gramStart"/>
      <w:r w:rsidRPr="00592A73">
        <w:rPr>
          <w:sz w:val="28"/>
          <w:szCs w:val="28"/>
        </w:rPr>
        <w:t>Контроль за</w:t>
      </w:r>
      <w:proofErr w:type="gramEnd"/>
      <w:r w:rsidRPr="00592A73">
        <w:rPr>
          <w:sz w:val="28"/>
          <w:szCs w:val="28"/>
        </w:rPr>
        <w:t xml:space="preserve"> исполнением настоящего решения оставляю за собой.</w:t>
      </w:r>
    </w:p>
    <w:p w:rsidR="009E0CCF" w:rsidRPr="00592A73" w:rsidRDefault="009E0CCF" w:rsidP="009E0CCF">
      <w:pPr>
        <w:jc w:val="both"/>
        <w:rPr>
          <w:sz w:val="28"/>
          <w:szCs w:val="28"/>
        </w:rPr>
      </w:pPr>
    </w:p>
    <w:p w:rsidR="009E0CCF" w:rsidRPr="00592A73" w:rsidRDefault="009E0CCF" w:rsidP="009E0CCF">
      <w:pPr>
        <w:jc w:val="both"/>
        <w:rPr>
          <w:sz w:val="28"/>
          <w:szCs w:val="28"/>
        </w:rPr>
      </w:pPr>
    </w:p>
    <w:p w:rsidR="009E0CCF" w:rsidRPr="00592A73" w:rsidRDefault="009E0CCF" w:rsidP="009E0CCF">
      <w:pPr>
        <w:rPr>
          <w:sz w:val="28"/>
          <w:szCs w:val="28"/>
        </w:rPr>
      </w:pPr>
      <w:r w:rsidRPr="00592A73">
        <w:rPr>
          <w:sz w:val="28"/>
          <w:szCs w:val="28"/>
        </w:rPr>
        <w:t>Глава муниципального образования</w:t>
      </w:r>
    </w:p>
    <w:p w:rsidR="009E0CCF" w:rsidRPr="00592A73" w:rsidRDefault="009E0CCF" w:rsidP="009E0CCF">
      <w:pPr>
        <w:rPr>
          <w:sz w:val="28"/>
          <w:szCs w:val="28"/>
        </w:rPr>
      </w:pPr>
      <w:r w:rsidRPr="00592A73">
        <w:rPr>
          <w:sz w:val="28"/>
          <w:szCs w:val="28"/>
        </w:rPr>
        <w:t xml:space="preserve">Председатель Совета  депутатов          </w:t>
      </w:r>
      <w:r>
        <w:rPr>
          <w:sz w:val="28"/>
          <w:szCs w:val="28"/>
        </w:rPr>
        <w:t xml:space="preserve">     </w:t>
      </w:r>
      <w:r w:rsidRPr="00592A73">
        <w:rPr>
          <w:sz w:val="28"/>
          <w:szCs w:val="28"/>
        </w:rPr>
        <w:t xml:space="preserve">                                  Д.М.Горбунова</w:t>
      </w:r>
    </w:p>
    <w:p w:rsidR="009E0CCF" w:rsidRDefault="009E0CCF" w:rsidP="009E0CCF">
      <w:pPr>
        <w:jc w:val="both"/>
        <w:rPr>
          <w:sz w:val="28"/>
          <w:szCs w:val="28"/>
        </w:rPr>
      </w:pPr>
    </w:p>
    <w:p w:rsidR="009E0CCF" w:rsidRPr="00592A73" w:rsidRDefault="009E0CCF" w:rsidP="009E0CCF">
      <w:pPr>
        <w:jc w:val="both"/>
        <w:rPr>
          <w:sz w:val="28"/>
          <w:szCs w:val="28"/>
        </w:rPr>
      </w:pPr>
    </w:p>
    <w:p w:rsidR="009E0CCF" w:rsidRPr="00592A73" w:rsidRDefault="009E0CCF" w:rsidP="009E0CCF">
      <w:pPr>
        <w:pStyle w:val="a4"/>
        <w:jc w:val="left"/>
        <w:rPr>
          <w:szCs w:val="28"/>
        </w:rPr>
      </w:pPr>
      <w:r w:rsidRPr="00592A73">
        <w:rPr>
          <w:szCs w:val="28"/>
        </w:rPr>
        <w:t>Разослано: депутатам Совета депутатов МО  Придолинный сельсовет, государственному управлению  аппарата  Губернатора и  Правительства  Оренбургской области,  прокурору района, в  дело.</w:t>
      </w:r>
    </w:p>
    <w:p w:rsidR="005853B9" w:rsidRDefault="005853B9"/>
    <w:sectPr w:rsidR="005853B9" w:rsidSect="0058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CCF"/>
    <w:rsid w:val="00073552"/>
    <w:rsid w:val="005853B9"/>
    <w:rsid w:val="009E0CCF"/>
    <w:rsid w:val="00ED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0CCF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E0CCF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E0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rsid w:val="009E0C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2014-04-02T01:19:00Z</dcterms:created>
  <dcterms:modified xsi:type="dcterms:W3CDTF">2014-04-02T01:19:00Z</dcterms:modified>
</cp:coreProperties>
</file>